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803</w:t>
      </w:r>
      <w:r>
        <w:rPr>
          <w:rFonts w:ascii="Times New Roman" w:eastAsia="Times New Roman" w:hAnsi="Times New Roman" w:cs="Times New Roman"/>
          <w:sz w:val="27"/>
          <w:szCs w:val="27"/>
        </w:rPr>
        <w:t>-2608/2025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86MS0063-01-2025-003902-97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410,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ст. 19.24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Ильгара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Фикрет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лицом, состоящим под административным надзором, который имеет ограничение, возложенное на него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обязательства являться для регистрации в орган внутренних дел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раза в месяц, 1-й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3-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понедельник каждого месяца с 09.00 до 18.00 часов,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.2025г. не явился на регистрацию в УМВД России по г. Сургуту, расположенного по адресу г. Сургут ул. 30 лет Победы д. 42/2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судом, при отсутствии признаков уголовно наказуемого деяния.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признал, пояснил, </w:t>
      </w:r>
      <w:r>
        <w:rPr>
          <w:rFonts w:ascii="Times New Roman" w:eastAsia="Times New Roman" w:hAnsi="Times New Roman" w:cs="Times New Roman"/>
          <w:sz w:val="27"/>
          <w:szCs w:val="27"/>
        </w:rPr>
        <w:t>что не явился на регистрацию, так как был занят на работе.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 86 №</w:t>
      </w:r>
      <w:r>
        <w:rPr>
          <w:rStyle w:val="cat-UserDefinedgrp-2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20.06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>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Н.Э.о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регистрационный лист;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заключение;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график;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07.0</w:t>
      </w:r>
      <w:r>
        <w:rPr>
          <w:rFonts w:ascii="Times New Roman" w:eastAsia="Times New Roman" w:hAnsi="Times New Roman" w:cs="Times New Roman"/>
          <w:sz w:val="27"/>
          <w:szCs w:val="27"/>
        </w:rPr>
        <w:t>5.2024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от </w:t>
      </w:r>
      <w:r>
        <w:rPr>
          <w:rFonts w:ascii="Times New Roman" w:eastAsia="Times New Roman" w:hAnsi="Times New Roman" w:cs="Times New Roman"/>
          <w:sz w:val="27"/>
          <w:szCs w:val="27"/>
        </w:rPr>
        <w:t>25.12.2023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 состои</w:t>
      </w:r>
      <w:r>
        <w:rPr>
          <w:rFonts w:ascii="Times New Roman" w:eastAsia="Times New Roman" w:hAnsi="Times New Roman" w:cs="Times New Roman"/>
          <w:sz w:val="27"/>
          <w:szCs w:val="27"/>
        </w:rPr>
        <w:t>т под административным надзором.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квалифицирует по ч. 1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есоблюдение лицом, в отношении которого установлен административный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16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административного ареста. 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Ильгара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Фикрет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ему административное наказание в виде административного 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наказания исчислять со врем</w:t>
      </w:r>
      <w:r>
        <w:rPr>
          <w:rFonts w:ascii="Times New Roman" w:eastAsia="Times New Roman" w:hAnsi="Times New Roman" w:cs="Times New Roman"/>
          <w:sz w:val="27"/>
          <w:szCs w:val="27"/>
        </w:rPr>
        <w:t>ени вынесения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.06.2025г.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«_21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июня_2025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803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4">
    <w:name w:val="cat-UserDefined grp-2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